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BC" w:rsidRDefault="006F19BC">
      <w:r>
        <w:t xml:space="preserve"> </w:t>
      </w:r>
      <w:r>
        <w:rPr>
          <w:rFonts w:ascii="Arial" w:hAnsi="Arial" w:cs="Arial"/>
          <w:b/>
          <w:noProof/>
          <w:sz w:val="80"/>
          <w:szCs w:val="80"/>
          <w:lang w:eastAsia="en-GB"/>
        </w:rPr>
        <w:drawing>
          <wp:inline distT="0" distB="0" distL="0" distR="0" wp14:anchorId="4FEAEFFA" wp14:editId="46F2FA5F">
            <wp:extent cx="49530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892" cy="49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655D">
        <w:t xml:space="preserve">                                                                                                               </w:t>
      </w:r>
      <w:r w:rsidR="00BC50BD">
        <w:t xml:space="preserve">                                                             </w:t>
      </w:r>
      <w:r w:rsidR="0018655D">
        <w:t xml:space="preserve">                                                            </w:t>
      </w:r>
      <w:r w:rsidR="00353E47">
        <w:rPr>
          <w:noProof/>
          <w:lang w:eastAsia="en-GB"/>
        </w:rPr>
        <w:drawing>
          <wp:inline distT="0" distB="0" distL="0" distR="0">
            <wp:extent cx="714375" cy="438084"/>
            <wp:effectExtent l="0" t="0" r="0" b="635"/>
            <wp:docPr id="2" name="Picture 2" descr="C:\Users\cirlen\AppData\Local\Microsoft\Windows\INetCache\Content.MSO\EC748A4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rlen\AppData\Local\Microsoft\Windows\INetCache\Content.MSO\EC748A40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851" cy="45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55D">
        <w:t xml:space="preserve">                                                          </w:t>
      </w:r>
    </w:p>
    <w:tbl>
      <w:tblPr>
        <w:tblStyle w:val="TableGrid"/>
        <w:tblW w:w="14346" w:type="dxa"/>
        <w:tblInd w:w="-176" w:type="dxa"/>
        <w:tblLook w:val="04A0" w:firstRow="1" w:lastRow="0" w:firstColumn="1" w:lastColumn="0" w:noHBand="0" w:noVBand="1"/>
      </w:tblPr>
      <w:tblGrid>
        <w:gridCol w:w="4514"/>
        <w:gridCol w:w="3170"/>
        <w:gridCol w:w="3804"/>
        <w:gridCol w:w="2858"/>
      </w:tblGrid>
      <w:tr w:rsidR="006F19BC" w:rsidTr="00BF6BBE">
        <w:tc>
          <w:tcPr>
            <w:tcW w:w="4514" w:type="dxa"/>
            <w:shd w:val="clear" w:color="auto" w:fill="00B050"/>
          </w:tcPr>
          <w:p w:rsidR="006F19BC" w:rsidRDefault="006F19BC" w:rsidP="006F19BC">
            <w:pPr>
              <w:jc w:val="center"/>
              <w:rPr>
                <w:b/>
                <w:bCs/>
                <w:sz w:val="26"/>
                <w:szCs w:val="26"/>
              </w:rPr>
            </w:pPr>
            <w:r w:rsidRPr="006F19BC">
              <w:rPr>
                <w:b/>
                <w:bCs/>
                <w:sz w:val="26"/>
                <w:szCs w:val="26"/>
              </w:rPr>
              <w:t>St Bartholomew’s Knowledge Organiser</w:t>
            </w:r>
          </w:p>
          <w:p w:rsidR="0026735D" w:rsidRPr="006F19BC" w:rsidRDefault="0026735D" w:rsidP="006F19B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Design Technology</w:t>
            </w:r>
          </w:p>
        </w:tc>
        <w:tc>
          <w:tcPr>
            <w:tcW w:w="3170" w:type="dxa"/>
            <w:shd w:val="clear" w:color="auto" w:fill="00B050"/>
          </w:tcPr>
          <w:p w:rsidR="006F19BC" w:rsidRPr="006F19BC" w:rsidRDefault="00066ADB" w:rsidP="006F19B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Class 4</w:t>
            </w:r>
          </w:p>
        </w:tc>
        <w:tc>
          <w:tcPr>
            <w:tcW w:w="3804" w:type="dxa"/>
            <w:shd w:val="clear" w:color="auto" w:fill="00B050"/>
          </w:tcPr>
          <w:p w:rsidR="0026735D" w:rsidRDefault="00353E47" w:rsidP="0026735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Summer 1</w:t>
            </w:r>
            <w:r w:rsidR="00D2408A">
              <w:rPr>
                <w:b/>
                <w:bCs/>
                <w:sz w:val="26"/>
                <w:szCs w:val="26"/>
              </w:rPr>
              <w:t xml:space="preserve"> </w:t>
            </w:r>
            <w:r w:rsidR="0026735D">
              <w:rPr>
                <w:b/>
                <w:bCs/>
                <w:sz w:val="26"/>
                <w:szCs w:val="26"/>
              </w:rPr>
              <w:t>DT</w:t>
            </w:r>
            <w:r w:rsidR="00B06937">
              <w:rPr>
                <w:b/>
                <w:bCs/>
                <w:sz w:val="26"/>
                <w:szCs w:val="26"/>
              </w:rPr>
              <w:t xml:space="preserve">– </w:t>
            </w:r>
          </w:p>
          <w:p w:rsidR="006F19BC" w:rsidRPr="006F19BC" w:rsidRDefault="00B06937" w:rsidP="0026735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Year </w:t>
            </w:r>
            <w:r w:rsidR="0026735D">
              <w:rPr>
                <w:b/>
                <w:bCs/>
                <w:sz w:val="26"/>
                <w:szCs w:val="26"/>
              </w:rPr>
              <w:t>2021-2022</w:t>
            </w:r>
          </w:p>
        </w:tc>
        <w:tc>
          <w:tcPr>
            <w:tcW w:w="2858" w:type="dxa"/>
            <w:shd w:val="clear" w:color="auto" w:fill="00B050"/>
          </w:tcPr>
          <w:p w:rsidR="006F19BC" w:rsidRPr="00353E47" w:rsidRDefault="00353E47" w:rsidP="00353E47">
            <w:pPr>
              <w:rPr>
                <w:b/>
                <w:bCs/>
                <w:i/>
                <w:sz w:val="28"/>
                <w:szCs w:val="28"/>
              </w:rPr>
            </w:pPr>
            <w:r w:rsidRPr="00353E47">
              <w:rPr>
                <w:b/>
                <w:sz w:val="28"/>
                <w:szCs w:val="28"/>
              </w:rPr>
              <w:t>Structures</w:t>
            </w:r>
          </w:p>
        </w:tc>
      </w:tr>
      <w:tr w:rsidR="006F19BC" w:rsidTr="00BF6BBE">
        <w:tc>
          <w:tcPr>
            <w:tcW w:w="7684" w:type="dxa"/>
            <w:gridSpan w:val="2"/>
            <w:shd w:val="clear" w:color="auto" w:fill="C5E0B3" w:themeFill="accent6" w:themeFillTint="66"/>
          </w:tcPr>
          <w:p w:rsidR="006F19BC" w:rsidRPr="006F19BC" w:rsidRDefault="00290A7C">
            <w:pPr>
              <w:rPr>
                <w:b/>
                <w:bCs/>
              </w:rPr>
            </w:pPr>
            <w:r>
              <w:rPr>
                <w:b/>
                <w:bCs/>
              </w:rPr>
              <w:t>What we will learn:</w:t>
            </w:r>
          </w:p>
        </w:tc>
        <w:tc>
          <w:tcPr>
            <w:tcW w:w="6662" w:type="dxa"/>
            <w:gridSpan w:val="2"/>
            <w:shd w:val="clear" w:color="auto" w:fill="C5E0B3" w:themeFill="accent6" w:themeFillTint="66"/>
          </w:tcPr>
          <w:p w:rsidR="006F19BC" w:rsidRPr="006F19BC" w:rsidRDefault="006637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Success Criteria:</w:t>
            </w:r>
          </w:p>
        </w:tc>
      </w:tr>
      <w:tr w:rsidR="00D2408A" w:rsidTr="00BF6BBE">
        <w:trPr>
          <w:trHeight w:val="1404"/>
        </w:trPr>
        <w:tc>
          <w:tcPr>
            <w:tcW w:w="7684" w:type="dxa"/>
            <w:gridSpan w:val="2"/>
            <w:vMerge w:val="restart"/>
            <w:shd w:val="clear" w:color="auto" w:fill="FFFFFF" w:themeFill="background1"/>
          </w:tcPr>
          <w:p w:rsidR="00A53307" w:rsidRDefault="00D2408A" w:rsidP="00A53307">
            <w:r w:rsidRPr="00A53307">
              <w:t>In this unit you will learn to;</w:t>
            </w:r>
          </w:p>
          <w:p w:rsidR="00353E47" w:rsidRDefault="00353E47" w:rsidP="00A53307"/>
          <w:p w:rsidR="00353E47" w:rsidRPr="00353E47" w:rsidRDefault="00353E47" w:rsidP="00353E47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3E47">
              <w:rPr>
                <w:rFonts w:ascii="Arial" w:eastAsia="Times New Roman" w:hAnsi="Arial" w:cs="Arial"/>
                <w:color w:val="000000"/>
                <w:lang w:eastAsia="en-GB"/>
              </w:rPr>
              <w:t>explore how to reinforce a beam (structure) to improve its strength</w:t>
            </w:r>
          </w:p>
          <w:p w:rsidR="00353E47" w:rsidRPr="00353E47" w:rsidRDefault="00353E47" w:rsidP="00353E47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3E47">
              <w:rPr>
                <w:rFonts w:ascii="Arial" w:eastAsia="Times New Roman" w:hAnsi="Arial" w:cs="Arial"/>
                <w:color w:val="000000"/>
                <w:lang w:eastAsia="en-GB"/>
              </w:rPr>
              <w:t>identify beam and arch bridges</w:t>
            </w:r>
          </w:p>
          <w:p w:rsidR="00353E47" w:rsidRPr="00353E47" w:rsidRDefault="00353E47" w:rsidP="00353E47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3E47">
              <w:rPr>
                <w:rFonts w:ascii="Arial" w:eastAsia="Times New Roman" w:hAnsi="Arial" w:cs="Arial"/>
                <w:color w:val="000000"/>
                <w:lang w:eastAsia="en-GB"/>
              </w:rPr>
              <w:t>create a range of beam and arch bridge designs</w:t>
            </w:r>
          </w:p>
          <w:p w:rsidR="00353E47" w:rsidRPr="00353E47" w:rsidRDefault="00353E47" w:rsidP="00353E47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3E47">
              <w:rPr>
                <w:rFonts w:ascii="Arial" w:eastAsia="Times New Roman" w:hAnsi="Arial" w:cs="Arial"/>
                <w:color w:val="000000"/>
                <w:lang w:eastAsia="en-GB"/>
              </w:rPr>
              <w:t>identify stronger and weaker structures</w:t>
            </w:r>
          </w:p>
          <w:p w:rsidR="004A768C" w:rsidRDefault="00353E47" w:rsidP="00353E47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3E47">
              <w:rPr>
                <w:rFonts w:ascii="Arial" w:eastAsia="Times New Roman" w:hAnsi="Arial" w:cs="Arial"/>
                <w:color w:val="000000"/>
                <w:lang w:eastAsia="en-GB"/>
              </w:rPr>
              <w:t>find different ways to reinforce structures</w:t>
            </w:r>
          </w:p>
          <w:p w:rsidR="00353E47" w:rsidRPr="00353E47" w:rsidRDefault="00353E47" w:rsidP="00353E47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3E47">
              <w:rPr>
                <w:rFonts w:ascii="Arial" w:eastAsia="Times New Roman" w:hAnsi="Arial" w:cs="Arial"/>
                <w:color w:val="000000"/>
                <w:lang w:eastAsia="en-GB"/>
              </w:rPr>
              <w:t>build a spaghetti truss bridge</w:t>
            </w:r>
          </w:p>
          <w:p w:rsidR="00353E47" w:rsidRPr="00353E47" w:rsidRDefault="00353E47" w:rsidP="00353E47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3E47">
              <w:rPr>
                <w:rFonts w:ascii="Arial" w:eastAsia="Times New Roman" w:hAnsi="Arial" w:cs="Arial"/>
                <w:color w:val="000000"/>
                <w:lang w:eastAsia="en-GB"/>
              </w:rPr>
              <w:t>identify arch, beam and truss bridges</w:t>
            </w:r>
          </w:p>
          <w:p w:rsidR="00353E47" w:rsidRPr="00353E47" w:rsidRDefault="00353E47" w:rsidP="00353E47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3E47">
              <w:rPr>
                <w:rFonts w:ascii="Arial" w:eastAsia="Times New Roman" w:hAnsi="Arial" w:cs="Arial"/>
                <w:color w:val="000000"/>
                <w:lang w:eastAsia="en-GB"/>
              </w:rPr>
              <w:t>use triangles to create truss bridges and test them</w:t>
            </w:r>
          </w:p>
          <w:p w:rsidR="00353E47" w:rsidRDefault="00353E47" w:rsidP="00353E47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3E47">
              <w:rPr>
                <w:rFonts w:ascii="Arial" w:eastAsia="Times New Roman" w:hAnsi="Arial" w:cs="Arial"/>
                <w:color w:val="000000"/>
                <w:lang w:eastAsia="en-GB"/>
              </w:rPr>
              <w:t>understand how triangles can be used to reinforce bridges</w:t>
            </w:r>
          </w:p>
          <w:p w:rsidR="00353E47" w:rsidRPr="00353E47" w:rsidRDefault="00353E47" w:rsidP="00353E47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3E47">
              <w:rPr>
                <w:rFonts w:ascii="Arial" w:eastAsia="Times New Roman" w:hAnsi="Arial" w:cs="Arial"/>
                <w:color w:val="000000"/>
                <w:lang w:eastAsia="en-GB"/>
              </w:rPr>
              <w:t>measure and mark out accurately on wood</w:t>
            </w:r>
          </w:p>
          <w:p w:rsidR="00353E47" w:rsidRPr="00353E47" w:rsidRDefault="00353E47" w:rsidP="00353E47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3E47">
              <w:rPr>
                <w:rFonts w:ascii="Arial" w:eastAsia="Times New Roman" w:hAnsi="Arial" w:cs="Arial"/>
                <w:color w:val="000000"/>
                <w:lang w:eastAsia="en-GB"/>
              </w:rPr>
              <w:t>select appropriate tools and equipment for particular tasks</w:t>
            </w:r>
          </w:p>
          <w:p w:rsidR="00353E47" w:rsidRPr="00353E47" w:rsidRDefault="00353E47" w:rsidP="00353E47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3E47">
              <w:rPr>
                <w:rFonts w:ascii="Arial" w:eastAsia="Times New Roman" w:hAnsi="Arial" w:cs="Arial"/>
                <w:color w:val="000000"/>
                <w:lang w:eastAsia="en-GB"/>
              </w:rPr>
              <w:t>follow health and safety rules</w:t>
            </w:r>
          </w:p>
          <w:p w:rsidR="00353E47" w:rsidRDefault="00353E47" w:rsidP="00353E47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3E47">
              <w:rPr>
                <w:rFonts w:ascii="Arial" w:eastAsia="Times New Roman" w:hAnsi="Arial" w:cs="Arial"/>
                <w:color w:val="000000"/>
                <w:lang w:eastAsia="en-GB"/>
              </w:rPr>
              <w:t>explain why selecting appropriating materials is an important part of the design process</w:t>
            </w:r>
          </w:p>
          <w:p w:rsidR="00353E47" w:rsidRPr="004A768C" w:rsidRDefault="00353E47" w:rsidP="00353E47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3E47">
              <w:rPr>
                <w:rFonts w:ascii="Arial" w:eastAsia="Times New Roman" w:hAnsi="Arial" w:cs="Arial"/>
                <w:color w:val="000000"/>
                <w:lang w:eastAsia="en-GB"/>
              </w:rPr>
              <w:t xml:space="preserve">complete, reinforce </w:t>
            </w:r>
            <w:bookmarkStart w:id="0" w:name="_GoBack"/>
            <w:bookmarkEnd w:id="0"/>
            <w:r w:rsidRPr="00353E47">
              <w:rPr>
                <w:rFonts w:ascii="Arial" w:eastAsia="Times New Roman" w:hAnsi="Arial" w:cs="Arial"/>
                <w:color w:val="000000"/>
                <w:lang w:eastAsia="en-GB"/>
              </w:rPr>
              <w:t>and evaluate my truss bridge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D369B3" w:rsidRPr="00D369B3" w:rsidRDefault="00D369B3" w:rsidP="00D369B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D369B3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Articulating the definition of ‘tension and compression’ and identifying stronger and weaker shapes and points where structures typically failed </w:t>
            </w:r>
          </w:p>
          <w:p w:rsidR="00D369B3" w:rsidRPr="00D369B3" w:rsidRDefault="00D369B3" w:rsidP="00D369B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D369B3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Identifying suspension and truss bridges and using triangles to create a simple truss bridge that spans a given distance and supports a load.</w:t>
            </w:r>
          </w:p>
          <w:p w:rsidR="00D369B3" w:rsidRPr="00D369B3" w:rsidRDefault="00D369B3" w:rsidP="00D369B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D369B3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Independently measuring and marking out wood and using correct techniques to cut it safely </w:t>
            </w:r>
          </w:p>
          <w:p w:rsidR="00265DB0" w:rsidRPr="00D369B3" w:rsidRDefault="00D369B3" w:rsidP="00D369B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D369B3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Evaluating the success of the bridge, making improvements and reinforcements as necessary</w:t>
            </w:r>
          </w:p>
        </w:tc>
      </w:tr>
      <w:tr w:rsidR="00D2408A" w:rsidTr="00BF6BBE">
        <w:trPr>
          <w:trHeight w:val="450"/>
        </w:trPr>
        <w:tc>
          <w:tcPr>
            <w:tcW w:w="7684" w:type="dxa"/>
            <w:gridSpan w:val="2"/>
            <w:vMerge/>
            <w:shd w:val="clear" w:color="auto" w:fill="FFFFFF" w:themeFill="background1"/>
          </w:tcPr>
          <w:p w:rsidR="00D2408A" w:rsidRDefault="00D2408A" w:rsidP="00D2408A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C5E0B3" w:themeFill="accent6" w:themeFillTint="66"/>
          </w:tcPr>
          <w:p w:rsidR="00D2408A" w:rsidRPr="003C5CBC" w:rsidRDefault="00663769" w:rsidP="00D2408A">
            <w:pPr>
              <w:rPr>
                <w:b/>
              </w:rPr>
            </w:pPr>
            <w:r>
              <w:rPr>
                <w:b/>
                <w:bCs/>
              </w:rPr>
              <w:t>Important Vocabulary</w:t>
            </w:r>
          </w:p>
        </w:tc>
      </w:tr>
      <w:tr w:rsidR="00D2408A" w:rsidTr="00BF6BBE">
        <w:trPr>
          <w:trHeight w:val="596"/>
        </w:trPr>
        <w:tc>
          <w:tcPr>
            <w:tcW w:w="7684" w:type="dxa"/>
            <w:gridSpan w:val="2"/>
            <w:vMerge/>
            <w:shd w:val="clear" w:color="auto" w:fill="FFFFFF" w:themeFill="background1"/>
          </w:tcPr>
          <w:p w:rsidR="00D2408A" w:rsidRDefault="00D2408A" w:rsidP="00D2408A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D369B3" w:rsidRDefault="00D369B3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Accurate – neat, correct shape, size and pattern with no mistakes</w:t>
            </w:r>
          </w:p>
          <w:p w:rsidR="00D369B3" w:rsidRDefault="00D369B3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Arch bridge – a bridge which is built with a curved arch</w:t>
            </w:r>
          </w:p>
          <w:p w:rsidR="00D369B3" w:rsidRDefault="00D369B3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Beam bridge – a bridge which is built with  horizontal beams and vertical pillars</w:t>
            </w:r>
          </w:p>
          <w:p w:rsidR="00D369B3" w:rsidRDefault="00D369B3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Suspension bridge – a bridge which is supported by vertical cables and suspended by cables which run between pillars</w:t>
            </w:r>
          </w:p>
          <w:p w:rsidR="00D369B3" w:rsidRDefault="00D369B3" w:rsidP="00D369B3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Bench hook – a tool that hooks onto the edge of the workbench. It’s used to hold woodwork still when sawing</w:t>
            </w:r>
          </w:p>
          <w:p w:rsidR="00D369B3" w:rsidRDefault="00D369B3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Compression – a squashing force caused when parts of a structure are forced together</w:t>
            </w:r>
          </w:p>
          <w:p w:rsidR="00D369B3" w:rsidRDefault="00D369B3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Reinforce – to make a structure or material stronger, especially by adding another material or element to it</w:t>
            </w:r>
          </w:p>
          <w:p w:rsidR="00D369B3" w:rsidRDefault="00D369B3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Structure – something which stands, usually on its own</w:t>
            </w:r>
          </w:p>
          <w:p w:rsidR="00D369B3" w:rsidRDefault="00D369B3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lastRenderedPageBreak/>
              <w:t>Tension – a stretching force caused by two parts of a structure being pulled apart</w:t>
            </w:r>
          </w:p>
          <w:p w:rsidR="00D369B3" w:rsidRDefault="00D369B3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  <w:p w:rsidR="00D369B3" w:rsidRDefault="00D369B3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  <w:p w:rsidR="00D369B3" w:rsidRDefault="00D369B3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  <w:p w:rsidR="00D369B3" w:rsidRDefault="00D369B3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  <w:p w:rsidR="00D369B3" w:rsidRDefault="00D369B3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  <w:p w:rsidR="00B60680" w:rsidRDefault="00ED0C0D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Automata – mechanical toys or kinetic art. They use hand powered mechanisms to create movement in a scene of characters</w:t>
            </w:r>
          </w:p>
          <w:p w:rsidR="00ED0C0D" w:rsidRDefault="00ED0C0D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Axle – the axle rotates turning the cam with it. It is attached to the handle</w:t>
            </w:r>
          </w:p>
          <w:p w:rsidR="00DB351C" w:rsidRDefault="00DB351C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Clamp – a tool for holding objects together</w:t>
            </w:r>
          </w:p>
          <w:p w:rsidR="00DB351C" w:rsidRDefault="00DB351C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Cam – a rotating or sliding piece in a mechanism. It changes rotary motion to linear motion</w:t>
            </w:r>
          </w:p>
          <w:p w:rsidR="00DB351C" w:rsidRDefault="00DB351C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Component – one of several parts of which something is made</w:t>
            </w:r>
          </w:p>
          <w:p w:rsidR="00DB351C" w:rsidRDefault="00DB351C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Dowel – wood in the shape of a cylinder</w:t>
            </w:r>
          </w:p>
          <w:p w:rsidR="00DB351C" w:rsidRDefault="00DB351C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Finish – to complete your product with a high quality appearance</w:t>
            </w:r>
          </w:p>
          <w:p w:rsidR="00DB351C" w:rsidRDefault="00DB351C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Function – how a product or objects operates</w:t>
            </w:r>
          </w:p>
          <w:p w:rsidR="00DB351C" w:rsidRDefault="00DB351C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Jelutong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– a type of softwood, it is lightweight, easy to cut and shape</w:t>
            </w:r>
          </w:p>
          <w:p w:rsidR="00DB351C" w:rsidRDefault="000A10D3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Linkage – a set of bars linked together to form a mechanism</w:t>
            </w:r>
          </w:p>
          <w:p w:rsidR="00DB351C" w:rsidRPr="00B60680" w:rsidRDefault="000A10D3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Mark out – to measure and  mark where  a piece of material needs to be cut or shaped</w:t>
            </w:r>
          </w:p>
        </w:tc>
      </w:tr>
    </w:tbl>
    <w:p w:rsidR="00534B85" w:rsidRDefault="00534B85" w:rsidP="00E11ED1"/>
    <w:sectPr w:rsidR="00534B85" w:rsidSect="006F19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ADB681"/>
    <w:multiLevelType w:val="hybridMultilevel"/>
    <w:tmpl w:val="63CAB448"/>
    <w:lvl w:ilvl="0" w:tplc="D6E6F7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34463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C8BF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B46E3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B3021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6A69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91C85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5E464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CEFC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86847CF7"/>
    <w:multiLevelType w:val="hybridMultilevel"/>
    <w:tmpl w:val="D4F44728"/>
    <w:lvl w:ilvl="0" w:tplc="329CE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EB0E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567F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5620B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6FC2F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0467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04EFF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8AEBB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F4DB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903BABDB"/>
    <w:multiLevelType w:val="hybridMultilevel"/>
    <w:tmpl w:val="B796AEEE"/>
    <w:lvl w:ilvl="0" w:tplc="56EC1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BE8E0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0634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5BEE2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34CDE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7C71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94AAC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03A97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38D9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A0E21135"/>
    <w:multiLevelType w:val="hybridMultilevel"/>
    <w:tmpl w:val="0B50778A"/>
    <w:lvl w:ilvl="0" w:tplc="833299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D88F9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CCEB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F063D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F3475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52F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CD0AA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60005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EA3C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A2B7967A"/>
    <w:multiLevelType w:val="hybridMultilevel"/>
    <w:tmpl w:val="CC601EC8"/>
    <w:lvl w:ilvl="0" w:tplc="5DDAF2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64EAE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B8F0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01A51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27246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401D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22045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21C86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82AD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AD40C9B1"/>
    <w:multiLevelType w:val="hybridMultilevel"/>
    <w:tmpl w:val="B35A28CA"/>
    <w:lvl w:ilvl="0" w:tplc="241A4A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0AAE5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0299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CBE1F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D5EE1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3EDE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73EC9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BD64E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3629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B4AC69F4"/>
    <w:multiLevelType w:val="hybridMultilevel"/>
    <w:tmpl w:val="879C0B52"/>
    <w:lvl w:ilvl="0" w:tplc="AEB62C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D7C57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8001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AD24B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7121C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9CA0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1EA63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C866D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146B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C5EECCF8"/>
    <w:multiLevelType w:val="hybridMultilevel"/>
    <w:tmpl w:val="4D1C7B4C"/>
    <w:lvl w:ilvl="0" w:tplc="B37C1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17407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70AB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02435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A526A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5AC6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DD8DA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30AA0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3C44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E5502B33"/>
    <w:multiLevelType w:val="hybridMultilevel"/>
    <w:tmpl w:val="7C646B4E"/>
    <w:lvl w:ilvl="0" w:tplc="29201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B06AE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A05D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226A5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BA22D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9CB3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AD854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458D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B204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E7AA13A6"/>
    <w:multiLevelType w:val="hybridMultilevel"/>
    <w:tmpl w:val="11E042E6"/>
    <w:lvl w:ilvl="0" w:tplc="D1DA2E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78CFD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F066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0B85B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76A40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44A5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35A8B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33C04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B2CB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F5D35910"/>
    <w:multiLevelType w:val="hybridMultilevel"/>
    <w:tmpl w:val="4D645A4E"/>
    <w:lvl w:ilvl="0" w:tplc="BB1EE6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844AF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5CA0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C5A31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4C848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AAD9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9A282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A52F9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5043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F93B643B"/>
    <w:multiLevelType w:val="hybridMultilevel"/>
    <w:tmpl w:val="4A503A8E"/>
    <w:lvl w:ilvl="0" w:tplc="CBC84F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D78A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20B3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81AA9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2E83B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5E5A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92AE1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4FA8A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84B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30347D5"/>
    <w:multiLevelType w:val="multilevel"/>
    <w:tmpl w:val="1762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2A0C4C"/>
    <w:multiLevelType w:val="hybridMultilevel"/>
    <w:tmpl w:val="C932F6F6"/>
    <w:lvl w:ilvl="0" w:tplc="08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0A0D4550"/>
    <w:multiLevelType w:val="multilevel"/>
    <w:tmpl w:val="ADC2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7169DC"/>
    <w:multiLevelType w:val="hybridMultilevel"/>
    <w:tmpl w:val="445C05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052326"/>
    <w:multiLevelType w:val="hybridMultilevel"/>
    <w:tmpl w:val="59F807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94B997"/>
    <w:multiLevelType w:val="hybridMultilevel"/>
    <w:tmpl w:val="0B22537A"/>
    <w:lvl w:ilvl="0" w:tplc="06623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55A9D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34A3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74028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00217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5416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E9A61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7C863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12B9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9568C17"/>
    <w:multiLevelType w:val="hybridMultilevel"/>
    <w:tmpl w:val="7436D5E2"/>
    <w:lvl w:ilvl="0" w:tplc="EBFCA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57289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4E86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A6A5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65A84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F007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B768E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AC4FB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F65C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1A1A1C2"/>
    <w:multiLevelType w:val="hybridMultilevel"/>
    <w:tmpl w:val="EC04E750"/>
    <w:lvl w:ilvl="0" w:tplc="A63CE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3AA1B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2E81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A447F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160AF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80C8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DA0B8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4348C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A669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9876B2A"/>
    <w:multiLevelType w:val="hybridMultilevel"/>
    <w:tmpl w:val="5896DE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8ABB4E"/>
    <w:multiLevelType w:val="hybridMultilevel"/>
    <w:tmpl w:val="FB3CBBA6"/>
    <w:lvl w:ilvl="0" w:tplc="4AC4A4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870F6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F0FE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352F8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2A89F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128C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CD63C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E7474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F499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BFB628A"/>
    <w:multiLevelType w:val="hybridMultilevel"/>
    <w:tmpl w:val="6A523348"/>
    <w:lvl w:ilvl="0" w:tplc="BE5E8C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0E8B7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F6BC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8000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75440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6A89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A865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B4A4B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A600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9C1594F"/>
    <w:multiLevelType w:val="hybridMultilevel"/>
    <w:tmpl w:val="E05250F0"/>
    <w:lvl w:ilvl="0" w:tplc="08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E27175F"/>
    <w:multiLevelType w:val="hybridMultilevel"/>
    <w:tmpl w:val="24D20A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5AF2F"/>
    <w:multiLevelType w:val="hybridMultilevel"/>
    <w:tmpl w:val="3C26CB9A"/>
    <w:lvl w:ilvl="0" w:tplc="921CD8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61A53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70D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4C4B5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A4808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0AEE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5489A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C3ABA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0C23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8AC3891"/>
    <w:multiLevelType w:val="hybridMultilevel"/>
    <w:tmpl w:val="97947118"/>
    <w:lvl w:ilvl="0" w:tplc="08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4ACF2A43"/>
    <w:multiLevelType w:val="multilevel"/>
    <w:tmpl w:val="FA4C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334F78"/>
    <w:multiLevelType w:val="hybridMultilevel"/>
    <w:tmpl w:val="12AE08C8"/>
    <w:lvl w:ilvl="0" w:tplc="60806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26828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3CD4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D6496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4821B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BEE7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FE6A5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6D068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783F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F81283B"/>
    <w:multiLevelType w:val="hybridMultilevel"/>
    <w:tmpl w:val="49F479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66CC1"/>
    <w:multiLevelType w:val="multilevel"/>
    <w:tmpl w:val="D27C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13342C"/>
    <w:multiLevelType w:val="hybridMultilevel"/>
    <w:tmpl w:val="B85E7D90"/>
    <w:lvl w:ilvl="0" w:tplc="75B06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24480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9637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AD800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800B2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68B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6A248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88296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E456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A0A4E12"/>
    <w:multiLevelType w:val="hybridMultilevel"/>
    <w:tmpl w:val="FDC04E68"/>
    <w:lvl w:ilvl="0" w:tplc="08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731A7DCF"/>
    <w:multiLevelType w:val="multilevel"/>
    <w:tmpl w:val="A046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4F3E5E"/>
    <w:multiLevelType w:val="hybridMultilevel"/>
    <w:tmpl w:val="55BC68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160D8B6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29"/>
  </w:num>
  <w:num w:numId="4">
    <w:abstractNumId w:val="13"/>
  </w:num>
  <w:num w:numId="5">
    <w:abstractNumId w:val="26"/>
  </w:num>
  <w:num w:numId="6">
    <w:abstractNumId w:val="28"/>
  </w:num>
  <w:num w:numId="7">
    <w:abstractNumId w:val="1"/>
  </w:num>
  <w:num w:numId="8">
    <w:abstractNumId w:val="31"/>
  </w:num>
  <w:num w:numId="9">
    <w:abstractNumId w:val="12"/>
  </w:num>
  <w:num w:numId="10">
    <w:abstractNumId w:val="27"/>
  </w:num>
  <w:num w:numId="11">
    <w:abstractNumId w:val="30"/>
  </w:num>
  <w:num w:numId="12">
    <w:abstractNumId w:val="33"/>
  </w:num>
  <w:num w:numId="13">
    <w:abstractNumId w:val="14"/>
  </w:num>
  <w:num w:numId="14">
    <w:abstractNumId w:val="20"/>
  </w:num>
  <w:num w:numId="15">
    <w:abstractNumId w:val="9"/>
  </w:num>
  <w:num w:numId="16">
    <w:abstractNumId w:val="3"/>
  </w:num>
  <w:num w:numId="17">
    <w:abstractNumId w:val="16"/>
  </w:num>
  <w:num w:numId="18">
    <w:abstractNumId w:val="2"/>
  </w:num>
  <w:num w:numId="19">
    <w:abstractNumId w:val="17"/>
  </w:num>
  <w:num w:numId="20">
    <w:abstractNumId w:val="23"/>
  </w:num>
  <w:num w:numId="21">
    <w:abstractNumId w:val="0"/>
  </w:num>
  <w:num w:numId="22">
    <w:abstractNumId w:val="10"/>
  </w:num>
  <w:num w:numId="23">
    <w:abstractNumId w:val="32"/>
  </w:num>
  <w:num w:numId="24">
    <w:abstractNumId w:val="19"/>
  </w:num>
  <w:num w:numId="25">
    <w:abstractNumId w:val="18"/>
  </w:num>
  <w:num w:numId="26">
    <w:abstractNumId w:val="6"/>
  </w:num>
  <w:num w:numId="27">
    <w:abstractNumId w:val="7"/>
  </w:num>
  <w:num w:numId="28">
    <w:abstractNumId w:val="11"/>
  </w:num>
  <w:num w:numId="29">
    <w:abstractNumId w:val="15"/>
  </w:num>
  <w:num w:numId="30">
    <w:abstractNumId w:val="8"/>
  </w:num>
  <w:num w:numId="31">
    <w:abstractNumId w:val="21"/>
  </w:num>
  <w:num w:numId="32">
    <w:abstractNumId w:val="4"/>
  </w:num>
  <w:num w:numId="33">
    <w:abstractNumId w:val="25"/>
  </w:num>
  <w:num w:numId="34">
    <w:abstractNumId w:val="22"/>
  </w:num>
  <w:num w:numId="3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BC"/>
    <w:rsid w:val="00003047"/>
    <w:rsid w:val="000036FF"/>
    <w:rsid w:val="00012463"/>
    <w:rsid w:val="000319A1"/>
    <w:rsid w:val="00050306"/>
    <w:rsid w:val="00051DA5"/>
    <w:rsid w:val="00061961"/>
    <w:rsid w:val="00066ADB"/>
    <w:rsid w:val="000A10D3"/>
    <w:rsid w:val="00124BF1"/>
    <w:rsid w:val="00135393"/>
    <w:rsid w:val="00153CCE"/>
    <w:rsid w:val="00170F9C"/>
    <w:rsid w:val="00171E26"/>
    <w:rsid w:val="0018655D"/>
    <w:rsid w:val="00190EF6"/>
    <w:rsid w:val="001C79A7"/>
    <w:rsid w:val="00227A0E"/>
    <w:rsid w:val="00251936"/>
    <w:rsid w:val="00265DB0"/>
    <w:rsid w:val="0026735D"/>
    <w:rsid w:val="00290A7C"/>
    <w:rsid w:val="00293238"/>
    <w:rsid w:val="00353E47"/>
    <w:rsid w:val="00365ABD"/>
    <w:rsid w:val="003970FD"/>
    <w:rsid w:val="003B0A97"/>
    <w:rsid w:val="003C5CBC"/>
    <w:rsid w:val="003E0880"/>
    <w:rsid w:val="003E586C"/>
    <w:rsid w:val="003F4901"/>
    <w:rsid w:val="003F5797"/>
    <w:rsid w:val="00421FE9"/>
    <w:rsid w:val="0044556F"/>
    <w:rsid w:val="00481D5D"/>
    <w:rsid w:val="00495785"/>
    <w:rsid w:val="004A768C"/>
    <w:rsid w:val="004B7600"/>
    <w:rsid w:val="00534B85"/>
    <w:rsid w:val="00580707"/>
    <w:rsid w:val="005C68F7"/>
    <w:rsid w:val="005E7C2F"/>
    <w:rsid w:val="006329E4"/>
    <w:rsid w:val="0065393F"/>
    <w:rsid w:val="0066002E"/>
    <w:rsid w:val="00663769"/>
    <w:rsid w:val="006779DF"/>
    <w:rsid w:val="006802CC"/>
    <w:rsid w:val="006A404F"/>
    <w:rsid w:val="006F19BC"/>
    <w:rsid w:val="007618A6"/>
    <w:rsid w:val="007829A7"/>
    <w:rsid w:val="00791F09"/>
    <w:rsid w:val="007E7316"/>
    <w:rsid w:val="008049D8"/>
    <w:rsid w:val="00827595"/>
    <w:rsid w:val="008775A8"/>
    <w:rsid w:val="008A22E9"/>
    <w:rsid w:val="008B10C2"/>
    <w:rsid w:val="008E0072"/>
    <w:rsid w:val="008E7EE6"/>
    <w:rsid w:val="00942C0C"/>
    <w:rsid w:val="009737DC"/>
    <w:rsid w:val="009808AD"/>
    <w:rsid w:val="009D4881"/>
    <w:rsid w:val="00A42598"/>
    <w:rsid w:val="00A53307"/>
    <w:rsid w:val="00A72CA7"/>
    <w:rsid w:val="00A7607E"/>
    <w:rsid w:val="00A96BD3"/>
    <w:rsid w:val="00AB56C2"/>
    <w:rsid w:val="00AD3374"/>
    <w:rsid w:val="00B06937"/>
    <w:rsid w:val="00B448F4"/>
    <w:rsid w:val="00B476C0"/>
    <w:rsid w:val="00B52B9C"/>
    <w:rsid w:val="00B60680"/>
    <w:rsid w:val="00B6401E"/>
    <w:rsid w:val="00B77285"/>
    <w:rsid w:val="00B907A5"/>
    <w:rsid w:val="00B9210E"/>
    <w:rsid w:val="00BC50BD"/>
    <w:rsid w:val="00BF5417"/>
    <w:rsid w:val="00BF6BBE"/>
    <w:rsid w:val="00C16CD8"/>
    <w:rsid w:val="00C97E3B"/>
    <w:rsid w:val="00CA19EB"/>
    <w:rsid w:val="00CE223D"/>
    <w:rsid w:val="00CE6001"/>
    <w:rsid w:val="00D2408A"/>
    <w:rsid w:val="00D369B3"/>
    <w:rsid w:val="00D54187"/>
    <w:rsid w:val="00D7306B"/>
    <w:rsid w:val="00D82705"/>
    <w:rsid w:val="00DB351C"/>
    <w:rsid w:val="00DC30A7"/>
    <w:rsid w:val="00DD6086"/>
    <w:rsid w:val="00E0714B"/>
    <w:rsid w:val="00E11ED1"/>
    <w:rsid w:val="00E703DA"/>
    <w:rsid w:val="00E70F50"/>
    <w:rsid w:val="00EA51A0"/>
    <w:rsid w:val="00EC1934"/>
    <w:rsid w:val="00ED0C0D"/>
    <w:rsid w:val="00F27988"/>
    <w:rsid w:val="00F67E9C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E1926"/>
  <w15:docId w15:val="{4D977135-B1EE-44EC-A2C0-AE565581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79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323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32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A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01"/>
    <w:rPr>
      <w:rFonts w:ascii="Tahoma" w:hAnsi="Tahoma" w:cs="Tahoma"/>
      <w:sz w:val="16"/>
      <w:szCs w:val="16"/>
    </w:rPr>
  </w:style>
  <w:style w:type="table" w:customStyle="1" w:styleId="headerlessontable">
    <w:name w:val="headerlessontable"/>
    <w:uiPriority w:val="99"/>
    <w:rsid w:val="00171E26"/>
    <w:rPr>
      <w:rFonts w:ascii="Arial" w:eastAsia="Arial" w:hAnsi="Arial" w:cs="Arial"/>
      <w:sz w:val="20"/>
      <w:szCs w:val="20"/>
      <w:lang w:val="en-US" w:eastAsia="en-GB"/>
    </w:rPr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styleId="Strong">
    <w:name w:val="Strong"/>
    <w:basedOn w:val="DefaultParagraphFont"/>
    <w:uiPriority w:val="22"/>
    <w:qFormat/>
    <w:rsid w:val="00942C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Collings</dc:creator>
  <cp:lastModifiedBy>Carmel Irlen</cp:lastModifiedBy>
  <cp:revision>2</cp:revision>
  <cp:lastPrinted>2021-10-28T17:37:00Z</cp:lastPrinted>
  <dcterms:created xsi:type="dcterms:W3CDTF">2021-10-29T12:55:00Z</dcterms:created>
  <dcterms:modified xsi:type="dcterms:W3CDTF">2021-10-29T12:55:00Z</dcterms:modified>
</cp:coreProperties>
</file>